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AB" w:rsidRPr="009B11AB" w:rsidRDefault="009B11AB" w:rsidP="009B11AB">
      <w:pPr>
        <w:pBdr>
          <w:top w:val="single" w:sz="6" w:space="1" w:color="auto"/>
        </w:pBdr>
        <w:spacing w:after="124" w:line="240" w:lineRule="auto"/>
        <w:jc w:val="center"/>
        <w:rPr>
          <w:rFonts w:ascii="5011_thE_Little_Uki_noworry" w:eastAsia="Times New Roman" w:hAnsi="5011_thE_Little_Uki_noworry" w:cs="5011_thE_Little_Uki_noworry"/>
          <w:vanish/>
          <w:sz w:val="16"/>
          <w:szCs w:val="20"/>
        </w:rPr>
      </w:pPr>
      <w:r w:rsidRPr="009B11AB">
        <w:rPr>
          <w:rFonts w:ascii="5011_thE_Little_Uki_noworry" w:eastAsia="Times New Roman" w:hAnsi="5011_thE_Little_Uki_noworry" w:cs="5011_thE_Little_Uki_noworry"/>
          <w:vanish/>
          <w:sz w:val="16"/>
          <w:szCs w:val="20"/>
          <w:cs/>
        </w:rPr>
        <w:t>ส่วนล่างของฟอร์ม</w:t>
      </w:r>
    </w:p>
    <w:tbl>
      <w:tblPr>
        <w:tblpPr w:leftFromText="180" w:rightFromText="180" w:vertAnchor="text" w:tblpX="50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806"/>
      </w:tblGrid>
      <w:tr w:rsidR="009B11AB" w:rsidRPr="009B11AB" w:rsidTr="009B11AB">
        <w:trPr>
          <w:tblCellSpacing w:w="15" w:type="dxa"/>
        </w:trPr>
        <w:tc>
          <w:tcPr>
            <w:tcW w:w="0" w:type="auto"/>
            <w:hideMark/>
          </w:tcPr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 w:hint="cs"/>
                <w:color w:val="333333"/>
                <w:sz w:val="30"/>
                <w:szCs w:val="30"/>
                <w:cs/>
              </w:rPr>
            </w:pPr>
            <w:r>
              <w:rPr>
                <w:rFonts w:ascii="5011_thE_Little_Uki_noworry" w:eastAsia="Times New Roman" w:hAnsi="5011_thE_Little_Uki_noworry" w:cs="5011_thE_Little_Uki_noworry" w:hint="cs"/>
                <w:color w:val="333333"/>
                <w:sz w:val="30"/>
                <w:szCs w:val="30"/>
                <w:cs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144" type="#_x0000_t158" style="width:480pt;height:60pt" fillcolor="#3cf" strokecolor="#009" strokeweight="1pt">
                  <v:shadow on="t" color="#009" offset="7pt,-7pt"/>
                  <v:textpath style="font-family:&quot;Impact&quot;;v-text-spacing:52429f;v-text-kern:t" trim="t" fitpath="t" xscale="f" string="เทคนิคการบริหารเวลา"/>
                </v:shape>
              </w:pict>
            </w: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>
              <w:rPr>
                <w:rFonts w:ascii="5011_thE_Little_Uki_noworry" w:eastAsia="Times New Roman" w:hAnsi="5011_thE_Little_Uki_noworry" w:cs="5011_thE_Little_Uki_noworry"/>
                <w:noProof/>
                <w:color w:val="333333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24130</wp:posOffset>
                  </wp:positionV>
                  <wp:extent cx="4887595" cy="3952875"/>
                  <wp:effectExtent l="171450" t="0" r="274955" b="295275"/>
                  <wp:wrapNone/>
                  <wp:docPr id="18" name="Picture 18" descr="Tim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me Man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595" cy="39528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 w:hint="cs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</w:p>
          <w:p w:rsidR="009B11AB" w:rsidRDefault="009B11AB" w:rsidP="009B11AB">
            <w:pPr>
              <w:tabs>
                <w:tab w:val="left" w:pos="8355"/>
              </w:tabs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ab/>
            </w:r>
          </w:p>
          <w:p w:rsidR="009B11AB" w:rsidRPr="009B11AB" w:rsidRDefault="009B11AB" w:rsidP="009B11AB">
            <w:pPr>
              <w:tabs>
                <w:tab w:val="left" w:pos="8355"/>
              </w:tabs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"</w:t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FF6600"/>
                <w:sz w:val="30"/>
                <w:cs/>
              </w:rPr>
              <w:t>เวลามีค่ายิ่งกว่าทอง ทองใช่ว่าจะซื้อเวลาได้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"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เวลาเป็นทรัพยากรที่มีค่าของทุกคน ยิ่งคนที่รู้คุณค่าของเวลามากเท่าใด ย่อมสามารถเก็บเกี่ยวคุณประโยชน์จากการใช้เวลาให้มีคุณค่าได้มากเพียงนั้น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FF6600"/>
                <w:sz w:val="30"/>
                <w:cs/>
              </w:rPr>
              <w:t>เทคนิคการบริหารเวลา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จึงเป็นสิ่งสำคัญและจำเป็นสำหรับผู้ต้องการเรียนรู้การใช้เวลาให้เกิดประโยชน์อย่างสูง ทำให้สามารถดำเนิน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ภาระกิจ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ต่างๆได้อย่างราบรื่น ง่าย และมีเวลาเพียงพอที่จะบริหารจัดการสิ่งต่างๆให้สำเร็จลุล่วงไปได้ด้วยดี และยังมีเวลาส่วนตัวเพื่อพักผ่อนหย่อนใจได้ตามอัธยาศัย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3366FF"/>
                <w:sz w:val="30"/>
                <w:cs/>
              </w:rPr>
              <w:t>ปัญหาที่ทำให้เกิดการสูญเสียเวลา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  <w:t>(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ม.อึ้งอรุณ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,2537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และ (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Albert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Stackmore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อ้างถึงในชาญชัย อา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จินส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มาจาร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, 2535)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มีหลายประการ ควรมีการประเมินผลตัวทำลายเวลาและจัดลำดับความสำคัญ เพื่อเป็นแนวทางในการแก้ปัญหา ซึ่งปัญหาที่ทำให้สูญเสียเวลา ได้แก่</w:t>
            </w:r>
          </w:p>
          <w:p w:rsidR="009B11AB" w:rsidRPr="009B11AB" w:rsidRDefault="009B11AB" w:rsidP="009B11AB">
            <w:pPr>
              <w:numPr>
                <w:ilvl w:val="0"/>
                <w:numId w:val="3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ปัญหาที่เกิดจากขาดการวางแผน ว่าจะทำอะไร ที่ไหน เมื่อไหร่ อย่างไร ให้ชัดเจน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การใช้เวลาอันยาวนานในการ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lastRenderedPageBreak/>
              <w:t>ทำงานหรือ แก้ปัญหาใดๆ เป็นเหตุให้ผลตอบแทนของความขยันได้กลับมาลดน้อยลง แม้ว่าขยันแต่งานที่ได้ขาดประสิทธิภาพ</w:t>
            </w:r>
          </w:p>
          <w:p w:rsidR="009B11AB" w:rsidRPr="009B11AB" w:rsidRDefault="009B11AB" w:rsidP="009B11AB">
            <w:pPr>
              <w:numPr>
                <w:ilvl w:val="0"/>
                <w:numId w:val="3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ปัญหาที่เกิดจากการ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ผลัดวันประกันพรุ่ง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เช่นนอนตื่นสาย ขาดการเตรียมงานวันรุ่งขึ้น อ่านหนังสือพิมพ์ หรือคุยกับเพื่อน หรือดื่มน้ำชากาแฟก่อนทำงาน</w:t>
            </w:r>
          </w:p>
          <w:p w:rsidR="009B11AB" w:rsidRPr="009B11AB" w:rsidRDefault="009B11AB" w:rsidP="009B11AB">
            <w:pPr>
              <w:numPr>
                <w:ilvl w:val="0"/>
                <w:numId w:val="3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ปัญหาที่เกิดจากความวุ่นวาย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ทำงานโดยไม่ได้จัดลำดับความสำคัญของปัญหา ไม่ไว้วางใจผู้อื่นจึงขาดการมอบหมายงาน ทำงานหลายอย่างที่ไม่เหมือนกัน หรือการสื่อความหมายที่ไม่ถูกต้อง ไม่ชัดเจน ความชักช้า ความไม่คงที่ ยุ่งเหยิง ระบบเอกสารที่ไม่ดี</w:t>
            </w:r>
          </w:p>
          <w:p w:rsidR="009B11AB" w:rsidRPr="009B11AB" w:rsidRDefault="009B11AB" w:rsidP="009B11AB">
            <w:pPr>
              <w:numPr>
                <w:ilvl w:val="0"/>
                <w:numId w:val="3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ปัญหาที่เกิดจากการเล่นมากเกินไป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ได้แก่ การใช้เวลามากเกินไปแก่ผู้มาเยือน โทรศัพท์นานหรือบ่อยครั้งเกินไป หรือหลบไปซื้อสิ่งของ ดื่มน้ำชากาแฟ หรือทำอะไรที่ไร้สาระ</w:t>
            </w:r>
          </w:p>
          <w:p w:rsidR="009B11AB" w:rsidRPr="009B11AB" w:rsidRDefault="009B11AB" w:rsidP="009B11AB">
            <w:pPr>
              <w:numPr>
                <w:ilvl w:val="0"/>
                <w:numId w:val="3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ปัญหาซึ่งเกิดจากการมีส่วนเข้าร่วมมากเกินไป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ได้แก่การเข้าร่วมในการตรวจสอบ ติดตามข้อปลีกย่อยมากเกินไป หรือใช้เวลายาวนานในการแก้ไขปัญหาแต่ละอย่างมากเกินไป</w:t>
            </w:r>
          </w:p>
          <w:p w:rsidR="009B11AB" w:rsidRPr="009B11AB" w:rsidRDefault="009B11AB" w:rsidP="009B11AB">
            <w:pPr>
              <w:numPr>
                <w:ilvl w:val="0"/>
                <w:numId w:val="3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ปัญหาซึ่งเกิดจากการทำงานบนกระดาษ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เช่น ใช้เวลาในการอ่านหนังสือนานแต่จับประเด็นไม่ได้ บันทึกสิ่งต่างๆ ที่ไร้ประโยชน์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FF6600"/>
                <w:sz w:val="30"/>
                <w:cs/>
              </w:rPr>
              <w:t>การบริหารเวลา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เป็นการจัดการสิ่งต่างๆ ในเวลาที่มีอยู่ ให้สำเร็จลุล่วงไปได้ด้วยดี แต่ใช้เวลาน้อยที่สุดและมีประสิทธิภาพมากที่สุด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  <w:t>(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จุฬา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ภรณ์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โส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ตะ และอมรรัตน์ </w:t>
            </w:r>
            <w:proofErr w:type="gram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ภูกาบขาว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,2543</w:t>
            </w:r>
            <w:proofErr w:type="gram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.)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3366FF"/>
                <w:sz w:val="30"/>
                <w:cs/>
              </w:rPr>
              <w:t>ความสำคัญของการบริหารเวลา</w:t>
            </w:r>
          </w:p>
          <w:p w:rsidR="009B11AB" w:rsidRPr="009B11AB" w:rsidRDefault="009B11AB" w:rsidP="009B11AB">
            <w:pPr>
              <w:numPr>
                <w:ilvl w:val="0"/>
                <w:numId w:val="4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มีเวลาเหลือมากขึ้น สำหรับทำกิจกรรมที่น่าพอใจหรือเพื่อหย่อนใจ</w:t>
            </w:r>
          </w:p>
          <w:p w:rsidR="009B11AB" w:rsidRPr="009B11AB" w:rsidRDefault="009B11AB" w:rsidP="009B11AB">
            <w:pPr>
              <w:numPr>
                <w:ilvl w:val="0"/>
                <w:numId w:val="4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ทำให้พบความสำเร็จที่ต้องการได้มากขึ้นในทุกๆ ด้าน</w:t>
            </w:r>
          </w:p>
          <w:p w:rsidR="009B11AB" w:rsidRPr="009B11AB" w:rsidRDefault="009B11AB" w:rsidP="009B11AB">
            <w:pPr>
              <w:numPr>
                <w:ilvl w:val="0"/>
                <w:numId w:val="4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ลดความเครียดและวิตกกังวล</w:t>
            </w:r>
          </w:p>
          <w:p w:rsidR="009B11AB" w:rsidRPr="009B11AB" w:rsidRDefault="009B11AB" w:rsidP="009B11AB">
            <w:pPr>
              <w:numPr>
                <w:ilvl w:val="0"/>
                <w:numId w:val="4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รู้สึกผิดน้อยลง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3366FF"/>
                <w:sz w:val="30"/>
                <w:cs/>
              </w:rPr>
              <w:t>หัวใจสำคัญของการบริหารเวลา</w:t>
            </w:r>
          </w:p>
          <w:p w:rsidR="009B11AB" w:rsidRPr="009B11AB" w:rsidRDefault="009B11AB" w:rsidP="009B11AB">
            <w:pPr>
              <w:numPr>
                <w:ilvl w:val="0"/>
                <w:numId w:val="5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เรียนรู้ที่จะจัดลำดับความสำคัญ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โดยการเอางานทั้งหลาย มาจัดลำดับความสำคัญแล้วลงมือทำงานที่สำคัญที่สุด</w:t>
            </w:r>
          </w:p>
          <w:p w:rsidR="009B11AB" w:rsidRPr="009B11AB" w:rsidRDefault="009B11AB" w:rsidP="009B11AB">
            <w:pPr>
              <w:numPr>
                <w:ilvl w:val="0"/>
                <w:numId w:val="5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เรียนรู้ที่จะมอบหมายงาน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โดยพิจารณาบุคคลที่เหมาะสมทำงานแทนในกิจกรรมต่างๆ และให้ความไว้วางใจกับงานที่เขาทำได้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3366FF"/>
                <w:sz w:val="30"/>
                <w:cs/>
              </w:rPr>
              <w:t>หลักการเบื้องต้นในการบริหารเวลา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lastRenderedPageBreak/>
              <w:t>(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บุญชัย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ปัญจ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รัตนากร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,2540)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การบริหารเวลาที่ดี นอกจากสามารถทำงานของตนเองให้สำเร็จลุล่วงไปได้ด้วยดีแล้ว ยังสามารถทำงานเพื่อผู้อื่นได้ด้วยและยังได้รับความสุขจากการมีเวลาว่างของตน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การเริ่มต้นที่ดีมีความสำเร็จเกินกว่าครึ่ง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ถ้าการเริ่มต้นของวันใหม่มีความสดชื่นแจ่มใสจึงควรค้นหาสิ่งที่ตนเองชื่นชอบสักอย่าง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พิจารณาให้แน่นอนว่าอะไรสำคัญที่สุด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เพื่อป้องกันไม่ให้คนอื่นปล้นเวลา หรือปล้นสิ่งสำคัญๆในชีวิตไป และจงกล้าที่จะตอบปฏิเสธ เพียงกล่าวว่า "ไม่" สั้นๆ และง่ายๆ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ตั้งเป้าหมาย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การมีเป้าหมายอาจมีได้หลายเป้าหมาย ทั้งเรื่องส่วนตัวและเรื่องงาน การเขียนเป้าหมายเหล่านั้นออกมาจะช่วยให้จุดประสงค์ของมันชัดเจนขึ้น และช่วยกำหนดทิศทางการใช้เวลาในแต่ละสัปดาห์ เดือน ปี ทศวรรษ และชั่วชีวิตได้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กำหนดเกณฑ์ในการใช้เวลาในการทำกิจกรรมแต่ละอย่าง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เช่น การโทรศัพท์ การคุยกับแขก การรับประทานอาหาร ตลอดจนเรื่องใช้จ่ายต่างๆ ควรกำหนดไว้ล่วงหน้าว่าจะใช้เวลาเท่าไร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วางแผนประจำวัน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ควรเขียนกิจกรรมต่างๆออกมาอย่างชัดเจน แล้ววางแผนการจัดทำเพื่อให้บรรลุผล โดยจัดลำดับความสำคัญ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ใช้ชีวิตอย่างสมดุล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ทั้งในการพักผ่อนนอนหลับให้เพียงพอ มีเวลาหย่อนใจพอควร เวลาให้กับตนเอง และ การพัฒนาจิตวิญญาณ ตลอดจนเรื่องที่สนใจ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จัดลำดับความสำคัญของงานให้ชัดเจน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โดยพิจารณาว่างานใดเร่งด่วน ที่ต้องดำเนินการโดยด่วน งานใดที่สามารถทำภายหลังได้ ไม่ต้องใช้สมองและเวลามากนัก ก็ทำภายหลังได้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ลงมือทำงานที่ยากที่สุด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เมื่อทำงานที่ยากสำเร็จจะช่วยให้เกิดความโล่งใจ และช่วยให้เกิดความสำเร็จในการทำงาน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มอบหมายงาน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โดยพิจารณาว่าใครที่พอจะช่วยได้ เพื่อช่วยให้มีเวลาเพิ่มขึ้น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ทำงานให้สำเร็จเป็นชิ้นเป็นอัน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อย่าทำงานด้วยความยืดยาด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ออกกำลังกาย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เพื่อให้ร่างกายกระฉับกระเฉง กระปรี้กระเปร่า การเดินเป็นการออกกำลังกายที่ประหยัดที่สุดและง่ายที่สุด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ตรวจสอบสิ่งที่ทำ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ว่ามีความสำคัญหรือจำเป็นเพียงใดหรือเป็นเพียงความเคยชิน สำรวจดูว่าถ้าตัดออกจะช่วยให้มีเวลามากยิ่งขึ้นหรือไม่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วางแผนฉลองความสำเร็จ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เช่น ถ้างานชิ้นนี้เสร็จแล้วควรจะให้อะไรเป็นรางวัลให้สำหรับตัวเอง ซึ่งอาจเป็นสิ่งเล็กๆ น้อยๆ ก็ได้เพื่อให้เป็นขวัญและกำลังใจตัวเอง</w:t>
            </w:r>
          </w:p>
          <w:p w:rsidR="009B11AB" w:rsidRPr="009B11AB" w:rsidRDefault="009B11AB" w:rsidP="009B11AB">
            <w:pPr>
              <w:numPr>
                <w:ilvl w:val="0"/>
                <w:numId w:val="6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ใช้ความจำช่วยประหยัดเวลาในการทำงานสูง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จงควรฝึกการจดจำสิ่งต่างๆ</w:t>
            </w:r>
          </w:p>
          <w:p w:rsid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 w:hint="cs"/>
                <w:b/>
                <w:bCs/>
                <w:color w:val="3366FF"/>
                <w:sz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3366FF"/>
                <w:sz w:val="30"/>
                <w:cs/>
              </w:rPr>
              <w:lastRenderedPageBreak/>
              <w:t>เทคนิคการบริหารเวลา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(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บุญชัย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ปัญจ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รัตนากร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,2540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และม.อึ้งอรุณ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, 2537)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ไปถึงที่ทำงานแต่เช้า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การไปถึงที่ทำงานก่อนเวลาทำงานปกติ จะได้เวลาซึ่งปราศจากการขัดจังหวะ จากสิ่งใดๆ สามารถใช้เวลานั้นเพื่อใช้เวลาคิดในการวางแผน หรือทำงานที่ต้องใช้สมาธิได้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จัดชั่วโมงศักดิ์สิทธิ์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หาชั่วโมงศักดิ์สิทธิ์ที่ปราศจากการบกวน โดยงดรับโทรศัพท์ ปิดห้องทำงาน เพื่อได้ทำงานให้สำเร็จลุล่วงไปได้ด้วยดี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เขียนสิ่งที่ต้องทำในบันทึก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พร้อมจัดสรรเวลาและจัดลำดับความสำคัญของกิจกรรมไปได้ด้วย พร้อมกับระบุวันเวลา ในลงบันทึก เพื่อจัดการงานแต่ละชิ้นออกไป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จัดโต๊ะทำงานให้เป็นระเบียบ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จัดโต๊ะให้เป็นระเบียบทุกเย็น ถ้าโต๊ะสะอาดจะช่วยให้การทำงานในตอนเช้าง่ายขึ้น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ลดจำนวนครั้งและเวลาในการประชุม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ต้องคำนึงถึงเสมอถึงผลที่ได้จากการประชุมอย่างถี่ถ้วน คุ้มค่ากับเวลา โดยมีการกำหนดวาระประชุม รักษาเวลาการประชุม และวาระการประชุมอย่างเคร่งครัด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แบ่งงานออกเป็นส่วนๆ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โดยแปรรูปงานหรือโครงการที่สำคัญให้เป็นกิจกรรมย่อยๆ ที่สามารถจัดการได้สะดวก และใช้เวลาไม่นานนักในแต่ละกิจกรรม จะทำงานให้สำเร็จไปได้ในแต่ละช่วง เพราะเป็นการยากมากที่จะหาเวลาติดต่อกันในช่วงยาวๆ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เริ่มลงมือทำทันที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อย่ามัวรีรอในการทำกิจกรรมต่างๆ อย่างงว่าจะเริ่มต้นตรงไหนก่อนการรีบตัดสินใจทำทันที แล้วค่อยเพิ่มเติมทีหลัง จะให้งานเสร็จเร็วขึ้น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พิจารณาใช้เทคโนโลยีช่วย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การเลือกใช้เทคโนโลยีที่เหมาะสมทำให้งานเสร็จเร็วขึ้นเป็นหลายเท่า เช่นโทรศัพท์ โทรสาร คอมพิวเตอร์ บัตรเครดิต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เตรียมอุปกรณ์ที่จำเป็นไว้ใกล้มือ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เช่นโทรศัพท์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คลิบ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หนีบกระดาษ สมุดโน้ต กรรไกร ปากกา ยางลบ เทปใส ตะกร้าขยะ ซองจดหมาย ฯลฯ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ใช้หูแทนตาเพื่อประหยัดเวลา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เช่นฟังวิทยุแทนดูโทรทัศน์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ใช้เวลารอคอยให้เกิดประโยชน์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ถ้าต้องรอคอยอะไรซักอย่างหนึ่ง ต้องหากิจกรรมสำรองที่ง่ายๆ ไปด้วย จะได้ไม่มีความกระวนกระวายใจ ในการรอคอย และยังได้งานเพิ่มขึ้นอีก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ประหยัดเวลาในการจับจ่าย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โดยการซื้อของเป็นจำนวนมาก ไม่ตองไปซื้อบ่อย ซื้อของเวลาที่คนไม่มาก วานคนอื่นให้คนทำงานแทน ตัดสินใจโดยไม่ลังเลและผนวกการจ่ายตลาดกับธุระประจำเข้าด้วยกันเพื่อประหยัดเวลา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การมี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มนุษย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สัมพันธ์ที่ดี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ช่วยให้ประหยัดเวลาได้ ทั้งในด้านการช่วยเหลือเกื้อกูล และ การสื่อสารอย่างตรงไปตรงมาด้วยมิตรภาพที่ดี การสื่อสารที่ชัดเจน นุ่มนวล และช่วยให้ได้รับความร่วมมือช่วยเหลือด้วยดี และประหยัดเวลาทำงาน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ใช้เวลาปลีกย่อยให้เป็นประโยชน์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ใช้เวลา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10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นาที หรือ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15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นาที ให้เกิดประโยชน์ โดยเฉพาะเวลาที่ต้องคอยอะไรสักอย่างใช้ให้คุ้มค่า อย่างทิ้งไป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lastRenderedPageBreak/>
              <w:t>ใช้เวลาของแต่ละวันให้เต็มที่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สมเหตุสมผล มีประโยชน์ เช่น ฟังข่าววิทยุ หรือฝึกฟังภาษาอังกฤษขณะขับรถไปทำงาน วางแผนการใช้เวลาแต่ละช่วงให้เหมาะสม หรือทำงานเพิ่มนอกเหนือจากที่จัดระเบียบไว้ในแต่ละวันแล้วจะได้งานอื่นๆเพิ่มอีกด้วย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ทำงานด้วยความสบายใจ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ความสุขและความสนุกสนานเป็นการเสริมสร้างพลังจิตใจให้ทำงานอย่างมีประสิทธิภาพ จิตใจที่สบายเป็นทุนของประสิทธิภาพการทำงาน ควรเพาะเลี้ยงให้มีความสนุกสนานกับการทำงานและเอาใจใส่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ในการทำงาน ควรกำหนดเวลาในการพักผ่อนไปด้วย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หรือเปลี่ยนงานซึ่งมีลักษณะไม่เหมือนกัน จะช่วยให้ทำงานมีประสิทธิภาพมากขึ้น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ทำงานสองสิ่งในเวลาเดียวกัน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ถึงแม้โบราณจะสอนว่า ทำงานสิ่งใด ก็ให้ตั้งใจทำงานในสิ่งนั้น มิเช่นนั้นจะทำให้การทำงานมีประสิทธิภาพต่ำลง แต่การตั้งใจทำงานนับเป็นสิ่งที่ดี แต่เราสามารถตั้งใจทำงานควบคู่กันได้</w:t>
            </w:r>
          </w:p>
          <w:p w:rsidR="009B11AB" w:rsidRPr="009B11AB" w:rsidRDefault="009B11AB" w:rsidP="009B11AB">
            <w:pPr>
              <w:numPr>
                <w:ilvl w:val="0"/>
                <w:numId w:val="7"/>
              </w:numPr>
              <w:spacing w:before="100" w:beforeAutospacing="1" w:after="124" w:line="312" w:lineRule="atLeast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993300"/>
                <w:sz w:val="30"/>
                <w:szCs w:val="30"/>
                <w:cs/>
              </w:rPr>
              <w:t>การเพิ่มพูนความรู้และข้อมูลข่าวสารต่างๆ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อ่านหนังสือให้ได้ผลโดยเพิ่มเวลาอ่านหนังสือให้มากขึ้น อ่านทุกวันและสม่ำเสมอ เลือกหนังสือที่จะอ่านด้วยความระมัดระวัง มีประโยชน์ และมีคุณค่า ตลอดจน เพิ่มความเร็วของการอ่าน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3366FF"/>
                <w:sz w:val="30"/>
                <w:cs/>
              </w:rPr>
              <w:t>ปรัชญาการบริหารเวลา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  <w:t xml:space="preserve">(Albert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Stackmore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 xml:space="preserve"> 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อ้างถึงในชาญชัย อา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จินส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มาจาร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, 2535)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FF6600"/>
                <w:sz w:val="30"/>
              </w:rPr>
              <w:t>"</w:t>
            </w:r>
            <w:r w:rsidRPr="009B11AB">
              <w:rPr>
                <w:rFonts w:ascii="5011_thE_Little_Uki_noworry" w:eastAsia="Times New Roman" w:hAnsi="5011_thE_Little_Uki_noworry" w:cs="5011_thE_Little_Uki_noworry"/>
                <w:b/>
                <w:bCs/>
                <w:color w:val="FF6600"/>
                <w:sz w:val="30"/>
                <w:cs/>
              </w:rPr>
              <w:t>ทำงานให้ฉลาดขึ้น ไม่ใช่ให้หนักขึ้น"</w:t>
            </w:r>
          </w:p>
          <w:p w:rsidR="009B11AB" w:rsidRPr="009B11AB" w:rsidRDefault="009B11AB" w:rsidP="009B11AB">
            <w:pPr>
              <w:spacing w:after="124" w:line="312" w:lineRule="atLeast"/>
              <w:jc w:val="both"/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</w:pP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br/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ที่มา ผศ.จุฬา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ภรณ์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 xml:space="preserve"> </w:t>
            </w:r>
            <w:proofErr w:type="spellStart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โส</w:t>
            </w:r>
            <w:proofErr w:type="spellEnd"/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  <w:cs/>
              </w:rPr>
              <w:t>ตะ</w:t>
            </w:r>
            <w:r w:rsidRPr="009B11AB">
              <w:rPr>
                <w:rFonts w:ascii="5011_thE_Little_Uki_noworry" w:eastAsia="Times New Roman" w:hAnsi="5011_thE_Little_Uki_noworry" w:cs="5011_thE_Little_Uki_noworry"/>
                <w:color w:val="333333"/>
                <w:sz w:val="30"/>
                <w:szCs w:val="30"/>
              </w:rPr>
              <w:t>?(bbznet.com)</w:t>
            </w:r>
          </w:p>
        </w:tc>
      </w:tr>
    </w:tbl>
    <w:p w:rsidR="003947EB" w:rsidRPr="009B11AB" w:rsidRDefault="009B11AB">
      <w:pPr>
        <w:rPr>
          <w:rFonts w:ascii="5011_thE_Little_Uki_noworry" w:hAnsi="5011_thE_Little_Uki_noworry" w:cs="5011_thE_Little_Uki_noworry"/>
        </w:rPr>
      </w:pPr>
      <w:r>
        <w:rPr>
          <w:rFonts w:ascii="5011_thE_Little_Uki_noworry" w:hAnsi="5011_thE_Little_Uki_noworry" w:cs="5011_thE_Little_Uki_noworry"/>
        </w:rPr>
        <w:lastRenderedPageBreak/>
        <w:br w:type="textWrapping" w:clear="all"/>
      </w:r>
    </w:p>
    <w:sectPr w:rsidR="003947EB" w:rsidRPr="009B11AB" w:rsidSect="009B11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5011_thE_Little_Uki_noworry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2pt" o:bullet="t">
        <v:imagedata r:id="rId1" o:title="li"/>
      </v:shape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abstractNum w:abstractNumId="0">
    <w:nsid w:val="078F3BC6"/>
    <w:multiLevelType w:val="multilevel"/>
    <w:tmpl w:val="B1D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809"/>
    <w:multiLevelType w:val="multilevel"/>
    <w:tmpl w:val="C1C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449F6"/>
    <w:multiLevelType w:val="multilevel"/>
    <w:tmpl w:val="597C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1726D"/>
    <w:multiLevelType w:val="multilevel"/>
    <w:tmpl w:val="1CE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354A5"/>
    <w:multiLevelType w:val="multilevel"/>
    <w:tmpl w:val="0B9A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6594"/>
    <w:multiLevelType w:val="multilevel"/>
    <w:tmpl w:val="5D2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476C8"/>
    <w:multiLevelType w:val="multilevel"/>
    <w:tmpl w:val="2C1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B11AB"/>
    <w:rsid w:val="003947EB"/>
    <w:rsid w:val="008B4F06"/>
    <w:rsid w:val="009B11AB"/>
    <w:rsid w:val="00BC777E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1AB"/>
    <w:rPr>
      <w:strike w:val="0"/>
      <w:dstrike w:val="0"/>
      <w:color w:val="3355DD"/>
      <w:u w:val="none"/>
      <w:effect w:val="none"/>
    </w:rPr>
  </w:style>
  <w:style w:type="paragraph" w:styleId="a4">
    <w:name w:val="Normal (Web)"/>
    <w:basedOn w:val="a"/>
    <w:uiPriority w:val="99"/>
    <w:unhideWhenUsed/>
    <w:rsid w:val="009B11AB"/>
    <w:pPr>
      <w:spacing w:after="124" w:line="240" w:lineRule="auto"/>
      <w:jc w:val="both"/>
    </w:pPr>
    <w:rPr>
      <w:rFonts w:ascii="Angsana New" w:eastAsia="Times New Roman" w:hAnsi="Angsana New" w:cs="Angsana New"/>
      <w:sz w:val="28"/>
    </w:rPr>
  </w:style>
  <w:style w:type="character" w:customStyle="1" w:styleId="contentrating">
    <w:name w:val="content_rating"/>
    <w:basedOn w:val="a0"/>
    <w:rsid w:val="009B11AB"/>
    <w:rPr>
      <w:color w:val="EE9933"/>
    </w:rPr>
  </w:style>
  <w:style w:type="character" w:customStyle="1" w:styleId="contentvote">
    <w:name w:val="content_vote"/>
    <w:basedOn w:val="a0"/>
    <w:rsid w:val="009B11AB"/>
    <w:rPr>
      <w:color w:val="EE993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1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11A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1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B11AB"/>
    <w:rPr>
      <w:rFonts w:ascii="Arial" w:eastAsia="Times New Roman" w:hAnsi="Arial" w:cs="Cordia New"/>
      <w:vanish/>
      <w:sz w:val="16"/>
      <w:szCs w:val="20"/>
    </w:rPr>
  </w:style>
  <w:style w:type="character" w:customStyle="1" w:styleId="apple-style-span">
    <w:name w:val="apple-style-span"/>
    <w:basedOn w:val="a0"/>
    <w:rsid w:val="009B11AB"/>
  </w:style>
  <w:style w:type="character" w:styleId="a5">
    <w:name w:val="Strong"/>
    <w:basedOn w:val="a0"/>
    <w:uiPriority w:val="22"/>
    <w:qFormat/>
    <w:rsid w:val="009B11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1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11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646">
      <w:bodyDiv w:val="1"/>
      <w:marLeft w:val="0"/>
      <w:marRight w:val="0"/>
      <w:marTop w:val="2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6496">
                                  <w:marLeft w:val="0"/>
                                  <w:marRight w:val="0"/>
                                  <w:marTop w:val="0"/>
                                  <w:marBottom w:val="3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8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6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4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27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1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2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7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09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1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2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692602">
                          <w:marLeft w:val="199"/>
                          <w:marRight w:val="124"/>
                          <w:marTop w:val="0"/>
                          <w:marBottom w:val="1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5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24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1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9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9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0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9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4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3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9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7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5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5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1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40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3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7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1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POOKIE</dc:creator>
  <cp:lastModifiedBy>POOKIE</cp:lastModifiedBy>
  <cp:revision>1</cp:revision>
  <dcterms:created xsi:type="dcterms:W3CDTF">2011-07-23T02:16:00Z</dcterms:created>
  <dcterms:modified xsi:type="dcterms:W3CDTF">2011-07-23T02:23:00Z</dcterms:modified>
</cp:coreProperties>
</file>